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038" w:rsidRPr="00D9333B" w:rsidRDefault="00D9333B" w:rsidP="00D9333B">
      <w:pPr>
        <w:jc w:val="center"/>
        <w:rPr>
          <w:sz w:val="26"/>
        </w:rPr>
      </w:pPr>
      <w:r w:rsidRPr="00D9333B">
        <w:rPr>
          <w:b/>
          <w:sz w:val="26"/>
        </w:rPr>
        <w:t>Issue:</w:t>
      </w:r>
      <w:r w:rsidR="007D2744">
        <w:rPr>
          <w:sz w:val="26"/>
        </w:rPr>
        <w:t xml:space="preserve"> Moderator-3</w:t>
      </w:r>
    </w:p>
    <w:p w:rsidR="00824038" w:rsidRDefault="00824038" w:rsidP="00824038">
      <w:r w:rsidRPr="00E212F5">
        <w:rPr>
          <w:b/>
        </w:rPr>
        <w:t>Login User:</w:t>
      </w:r>
      <w:r>
        <w:t xml:space="preserve"> moderator1</w:t>
      </w:r>
    </w:p>
    <w:p w:rsidR="00200189" w:rsidRDefault="00D9333B" w:rsidP="00824038">
      <w:r>
        <w:t xml:space="preserve">Moderator type user is only responsible for coordinate among reviewer, screener and head with giving evaluation summary and recommendation. </w:t>
      </w:r>
    </w:p>
    <w:tbl>
      <w:tblPr>
        <w:tblStyle w:val="TableGrid"/>
        <w:tblW w:w="12950" w:type="dxa"/>
        <w:tblLayout w:type="fixed"/>
        <w:tblLook w:val="04A0" w:firstRow="1" w:lastRow="0" w:firstColumn="1" w:lastColumn="0" w:noHBand="0" w:noVBand="1"/>
      </w:tblPr>
      <w:tblGrid>
        <w:gridCol w:w="1525"/>
        <w:gridCol w:w="1260"/>
        <w:gridCol w:w="8640"/>
        <w:gridCol w:w="1525"/>
      </w:tblGrid>
      <w:tr w:rsidR="00824038" w:rsidRPr="000F1146" w:rsidTr="00127FF0">
        <w:tc>
          <w:tcPr>
            <w:tcW w:w="1525" w:type="dxa"/>
            <w:shd w:val="clear" w:color="auto" w:fill="BFBFBF" w:themeFill="background1" w:themeFillShade="BF"/>
          </w:tcPr>
          <w:p w:rsidR="00824038" w:rsidRPr="000F1146" w:rsidRDefault="00824038" w:rsidP="00127FF0">
            <w:pPr>
              <w:rPr>
                <w:b/>
              </w:rPr>
            </w:pPr>
            <w:r w:rsidRPr="001D09BC">
              <w:rPr>
                <w:b/>
              </w:rPr>
              <w:t>Steps/Process to reach to the issues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824038" w:rsidRPr="000F1146" w:rsidRDefault="00824038" w:rsidP="00127FF0">
            <w:pPr>
              <w:rPr>
                <w:b/>
              </w:rPr>
            </w:pPr>
            <w:r w:rsidRPr="000F1146">
              <w:rPr>
                <w:b/>
              </w:rPr>
              <w:t>Input/Data</w:t>
            </w:r>
          </w:p>
        </w:tc>
        <w:tc>
          <w:tcPr>
            <w:tcW w:w="8640" w:type="dxa"/>
            <w:shd w:val="clear" w:color="auto" w:fill="BFBFBF" w:themeFill="background1" w:themeFillShade="BF"/>
          </w:tcPr>
          <w:p w:rsidR="00824038" w:rsidRPr="000F1146" w:rsidRDefault="00824038" w:rsidP="00127FF0">
            <w:pPr>
              <w:rPr>
                <w:b/>
              </w:rPr>
            </w:pPr>
            <w:r w:rsidRPr="000F1146">
              <w:rPr>
                <w:b/>
              </w:rPr>
              <w:t>Errors/Bugs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24038" w:rsidRPr="000F1146" w:rsidRDefault="00824038" w:rsidP="00127FF0">
            <w:pPr>
              <w:rPr>
                <w:b/>
              </w:rPr>
            </w:pPr>
            <w:r w:rsidRPr="000F1146">
              <w:rPr>
                <w:b/>
              </w:rPr>
              <w:t>Expectations</w:t>
            </w:r>
          </w:p>
        </w:tc>
      </w:tr>
      <w:tr w:rsidR="00824038" w:rsidRPr="000F1146" w:rsidTr="00127FF0">
        <w:tc>
          <w:tcPr>
            <w:tcW w:w="1525" w:type="dxa"/>
            <w:shd w:val="clear" w:color="auto" w:fill="auto"/>
          </w:tcPr>
          <w:p w:rsidR="00D45CD2" w:rsidRDefault="00511735" w:rsidP="00511735">
            <w:pPr>
              <w:rPr>
                <w:noProof/>
              </w:rPr>
            </w:pPr>
            <w:r>
              <w:t>Registration-&gt;Application Processing-&gt;Process Product Application-&gt;select product (</w:t>
            </w:r>
            <w:hyperlink r:id="rId6" w:history="1">
              <w:r w:rsidRPr="00303BA7">
                <w:t>AFJHAP</w:t>
              </w:r>
            </w:hyperlink>
            <w:r>
              <w:t>)-&gt;Assessment tab</w:t>
            </w:r>
            <w:r w:rsidR="00D45CD2">
              <w:t>-&gt;click on “Reviewer One”</w:t>
            </w:r>
            <w:r w:rsidR="00D45CD2">
              <w:rPr>
                <w:noProof/>
              </w:rPr>
              <w:t xml:space="preserve"> </w:t>
            </w:r>
          </w:p>
          <w:p w:rsidR="00824038" w:rsidRPr="007943DC" w:rsidRDefault="00D45CD2" w:rsidP="00AE34E0">
            <w:r>
              <w:rPr>
                <w:noProof/>
              </w:rPr>
              <w:drawing>
                <wp:inline distT="0" distB="0" distL="0" distR="0" wp14:anchorId="0AF0446E" wp14:editId="53A79FEC">
                  <wp:extent cx="831215" cy="234950"/>
                  <wp:effectExtent l="0" t="0" r="698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15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to</w:t>
            </w:r>
            <w:proofErr w:type="gramEnd"/>
            <w:r>
              <w:t xml:space="preserve"> view review’s response </w:t>
            </w:r>
            <w:r w:rsidR="00AE34E0">
              <w:t>and comments. Then click on “Deficiency Report” tab and click on generate button</w:t>
            </w:r>
          </w:p>
        </w:tc>
        <w:tc>
          <w:tcPr>
            <w:tcW w:w="1260" w:type="dxa"/>
            <w:shd w:val="clear" w:color="auto" w:fill="auto"/>
          </w:tcPr>
          <w:p w:rsidR="00824038" w:rsidRPr="007943DC" w:rsidRDefault="00D45CD2" w:rsidP="00127FF0">
            <w:r>
              <w:t xml:space="preserve">Mouse click on General letter and the click on </w:t>
            </w:r>
            <w:r w:rsidR="00AE34E0">
              <w:t>submit after input “due date” as 19/08/</w:t>
            </w:r>
            <w:proofErr w:type="gramStart"/>
            <w:r w:rsidR="00AE34E0">
              <w:t>2016  and</w:t>
            </w:r>
            <w:proofErr w:type="gramEnd"/>
            <w:r w:rsidR="00AE34E0">
              <w:t xml:space="preserve"> “Evaluation summary” as “Go ahead” only.</w:t>
            </w:r>
          </w:p>
        </w:tc>
        <w:tc>
          <w:tcPr>
            <w:tcW w:w="8640" w:type="dxa"/>
            <w:shd w:val="clear" w:color="auto" w:fill="auto"/>
          </w:tcPr>
          <w:p w:rsidR="00824038" w:rsidRDefault="00AE34E0" w:rsidP="00127FF0">
            <w:r>
              <w:t>No input represented</w:t>
            </w:r>
            <w:r w:rsidR="000311D5">
              <w:t>/reflected</w:t>
            </w:r>
            <w:r>
              <w:t xml:space="preserve"> as required to generate reviewer level deficiency letter.</w:t>
            </w:r>
            <w:bookmarkStart w:id="0" w:name="_GoBack"/>
            <w:r w:rsidR="00511735">
              <w:rPr>
                <w:noProof/>
              </w:rPr>
              <w:drawing>
                <wp:inline distT="0" distB="0" distL="0" distR="0" wp14:anchorId="4CCF224D" wp14:editId="372277FB">
                  <wp:extent cx="5123410" cy="5200650"/>
                  <wp:effectExtent l="0" t="0" r="127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143" cy="520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E24C4B" w:rsidRPr="007943DC" w:rsidRDefault="00E24C4B" w:rsidP="00127FF0"/>
        </w:tc>
        <w:tc>
          <w:tcPr>
            <w:tcW w:w="1525" w:type="dxa"/>
            <w:shd w:val="clear" w:color="auto" w:fill="auto"/>
          </w:tcPr>
          <w:p w:rsidR="00824038" w:rsidRPr="007943DC" w:rsidRDefault="00AE34E0" w:rsidP="00127FF0">
            <w:r>
              <w:t>Memo No, Date, Attention and deficiencies as per evaluation summary.</w:t>
            </w:r>
          </w:p>
        </w:tc>
      </w:tr>
    </w:tbl>
    <w:p w:rsidR="00E45D6D" w:rsidRDefault="00E45D6D"/>
    <w:sectPr w:rsidR="00E45D6D" w:rsidSect="007D2744">
      <w:pgSz w:w="15840" w:h="12240" w:orient="landscape" w:code="1"/>
      <w:pgMar w:top="360" w:right="720" w:bottom="5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SolaimanLipi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F791C"/>
    <w:multiLevelType w:val="hybridMultilevel"/>
    <w:tmpl w:val="10A03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56998"/>
    <w:multiLevelType w:val="hybridMultilevel"/>
    <w:tmpl w:val="8938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72"/>
    <w:rsid w:val="000311D5"/>
    <w:rsid w:val="00036D5F"/>
    <w:rsid w:val="000428AB"/>
    <w:rsid w:val="00057442"/>
    <w:rsid w:val="00096050"/>
    <w:rsid w:val="000A2DC1"/>
    <w:rsid w:val="000F1146"/>
    <w:rsid w:val="000F6C7B"/>
    <w:rsid w:val="001325F3"/>
    <w:rsid w:val="00182B1C"/>
    <w:rsid w:val="001C0A3E"/>
    <w:rsid w:val="001D09BC"/>
    <w:rsid w:val="001E4D82"/>
    <w:rsid w:val="00200189"/>
    <w:rsid w:val="0020081D"/>
    <w:rsid w:val="002024E3"/>
    <w:rsid w:val="0020666C"/>
    <w:rsid w:val="00213B34"/>
    <w:rsid w:val="00214585"/>
    <w:rsid w:val="0021680E"/>
    <w:rsid w:val="00296405"/>
    <w:rsid w:val="002B6EBB"/>
    <w:rsid w:val="002B7E98"/>
    <w:rsid w:val="002E5C0C"/>
    <w:rsid w:val="00303BA7"/>
    <w:rsid w:val="00311AA1"/>
    <w:rsid w:val="00317CFD"/>
    <w:rsid w:val="003658D2"/>
    <w:rsid w:val="00412F72"/>
    <w:rsid w:val="00417053"/>
    <w:rsid w:val="0043618A"/>
    <w:rsid w:val="004611AC"/>
    <w:rsid w:val="004927A7"/>
    <w:rsid w:val="004949C5"/>
    <w:rsid w:val="004A0E91"/>
    <w:rsid w:val="004A19EA"/>
    <w:rsid w:val="004A2E4B"/>
    <w:rsid w:val="004D3261"/>
    <w:rsid w:val="00511735"/>
    <w:rsid w:val="005145EF"/>
    <w:rsid w:val="005814A6"/>
    <w:rsid w:val="005B36E5"/>
    <w:rsid w:val="005F6B8A"/>
    <w:rsid w:val="006004F8"/>
    <w:rsid w:val="00624BD7"/>
    <w:rsid w:val="00634430"/>
    <w:rsid w:val="006431F3"/>
    <w:rsid w:val="00645C7E"/>
    <w:rsid w:val="006A2AC0"/>
    <w:rsid w:val="006C3D82"/>
    <w:rsid w:val="006D3E8A"/>
    <w:rsid w:val="006E6B66"/>
    <w:rsid w:val="00716631"/>
    <w:rsid w:val="007307B5"/>
    <w:rsid w:val="00765F69"/>
    <w:rsid w:val="007943DC"/>
    <w:rsid w:val="007C0056"/>
    <w:rsid w:val="007C19DF"/>
    <w:rsid w:val="007D2744"/>
    <w:rsid w:val="007D5D0F"/>
    <w:rsid w:val="00800599"/>
    <w:rsid w:val="008152D9"/>
    <w:rsid w:val="00824038"/>
    <w:rsid w:val="00830FB0"/>
    <w:rsid w:val="0086429E"/>
    <w:rsid w:val="008D7CAA"/>
    <w:rsid w:val="008F6039"/>
    <w:rsid w:val="00943C83"/>
    <w:rsid w:val="00981BF6"/>
    <w:rsid w:val="00987303"/>
    <w:rsid w:val="009A681F"/>
    <w:rsid w:val="009B53BA"/>
    <w:rsid w:val="00A26766"/>
    <w:rsid w:val="00A27A5D"/>
    <w:rsid w:val="00A525BF"/>
    <w:rsid w:val="00A63C43"/>
    <w:rsid w:val="00AD44BE"/>
    <w:rsid w:val="00AE34E0"/>
    <w:rsid w:val="00B17F20"/>
    <w:rsid w:val="00B830F5"/>
    <w:rsid w:val="00BC5599"/>
    <w:rsid w:val="00BC66CC"/>
    <w:rsid w:val="00BE1B23"/>
    <w:rsid w:val="00BF0A3E"/>
    <w:rsid w:val="00BF5D3B"/>
    <w:rsid w:val="00C569AF"/>
    <w:rsid w:val="00C664D2"/>
    <w:rsid w:val="00CA0533"/>
    <w:rsid w:val="00D02781"/>
    <w:rsid w:val="00D06C70"/>
    <w:rsid w:val="00D17B1E"/>
    <w:rsid w:val="00D2620E"/>
    <w:rsid w:val="00D45CD2"/>
    <w:rsid w:val="00D651B7"/>
    <w:rsid w:val="00D65968"/>
    <w:rsid w:val="00D672ED"/>
    <w:rsid w:val="00D7326C"/>
    <w:rsid w:val="00D74757"/>
    <w:rsid w:val="00D9333B"/>
    <w:rsid w:val="00D96B06"/>
    <w:rsid w:val="00DE3916"/>
    <w:rsid w:val="00DF39E4"/>
    <w:rsid w:val="00E110CF"/>
    <w:rsid w:val="00E112DA"/>
    <w:rsid w:val="00E212F5"/>
    <w:rsid w:val="00E21382"/>
    <w:rsid w:val="00E24C4B"/>
    <w:rsid w:val="00E33E7B"/>
    <w:rsid w:val="00E372C7"/>
    <w:rsid w:val="00E442BC"/>
    <w:rsid w:val="00E45D6D"/>
    <w:rsid w:val="00E50B85"/>
    <w:rsid w:val="00E87879"/>
    <w:rsid w:val="00ED7AF0"/>
    <w:rsid w:val="00F651F8"/>
    <w:rsid w:val="00F70F95"/>
    <w:rsid w:val="00F71D6E"/>
    <w:rsid w:val="00F76CAD"/>
    <w:rsid w:val="00F964E7"/>
    <w:rsid w:val="00F97C7E"/>
    <w:rsid w:val="00FA0899"/>
    <w:rsid w:val="00FB1983"/>
    <w:rsid w:val="00FB6D6F"/>
    <w:rsid w:val="00FC3232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0FC39-C71E-4FEF-8707-5DAE2C97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44BE"/>
    <w:pPr>
      <w:ind w:left="720"/>
      <w:contextualSpacing/>
    </w:pPr>
  </w:style>
  <w:style w:type="character" w:customStyle="1" w:styleId="ui-widget">
    <w:name w:val="ui-widget"/>
    <w:basedOn w:val="DefaultParagraphFont"/>
    <w:rsid w:val="00317CFD"/>
  </w:style>
  <w:style w:type="character" w:styleId="Hyperlink">
    <w:name w:val="Hyperlink"/>
    <w:basedOn w:val="DefaultParagraphFont"/>
    <w:uiPriority w:val="99"/>
    <w:semiHidden/>
    <w:unhideWhenUsed/>
    <w:rsid w:val="00303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harmadex.msh.org/bangladesh/internal/processprodlist.fac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BF569-60DD-4716-8B72-480FE9AA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Noman Md. Arshadul Mortuza</dc:creator>
  <cp:keywords/>
  <dc:description/>
  <cp:lastModifiedBy>Abu Noman Md. Arshadul Mortuza</cp:lastModifiedBy>
  <cp:revision>97</cp:revision>
  <dcterms:created xsi:type="dcterms:W3CDTF">2016-08-11T03:20:00Z</dcterms:created>
  <dcterms:modified xsi:type="dcterms:W3CDTF">2016-08-19T19:33:00Z</dcterms:modified>
</cp:coreProperties>
</file>